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526A8" w:rsidRDefault="00CE5DEF"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75341" wp14:editId="7A0199CF">
                <wp:simplePos x="0" y="0"/>
                <wp:positionH relativeFrom="margin">
                  <wp:posOffset>139065</wp:posOffset>
                </wp:positionH>
                <wp:positionV relativeFrom="paragraph">
                  <wp:posOffset>-427990</wp:posOffset>
                </wp:positionV>
                <wp:extent cx="5665470" cy="335915"/>
                <wp:effectExtent l="0" t="0" r="0" b="698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5470" cy="335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120" w:rsidRPr="00CE5DEF" w:rsidRDefault="0019463D" w:rsidP="00A526A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A1120" w:rsidRPr="00CE5DE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Межрайонная ИФНС России №19 по Иркутской области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0.95pt;margin-top:-33.7pt;width:446.1pt;height:26.45pt;z-index:251662336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66CwwIAAL4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" filled="f" stroked="f">
                <v:textbox>
                  <w:txbxContent>
                    <w:p w:rsidR="003A1120" w:rsidRPr="00CE5DEF" w:rsidRDefault="0019463D" w:rsidP="00A526A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  <w:proofErr w:type="gramStart"/>
                      <w:r w:rsidR="003A1120" w:rsidRPr="00CE5DE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Межрайонная</w:t>
                      </w:r>
                      <w:proofErr w:type="gramEnd"/>
                      <w:r w:rsidR="003A1120" w:rsidRPr="00CE5DE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ИФНС России №19 по Иркутской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A3BEE3" wp14:editId="0EDF11B7">
                <wp:simplePos x="0" y="0"/>
                <wp:positionH relativeFrom="margin">
                  <wp:posOffset>-190500</wp:posOffset>
                </wp:positionH>
                <wp:positionV relativeFrom="paragraph">
                  <wp:posOffset>-86360</wp:posOffset>
                </wp:positionV>
                <wp:extent cx="6096000" cy="773430"/>
                <wp:effectExtent l="0" t="0" r="0" b="762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773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0C7F" w:rsidRPr="00EB0C7F" w:rsidRDefault="003A1120" w:rsidP="00641FD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EB0C7F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Новый порядок расч</w:t>
                            </w:r>
                            <w:r w:rsidR="00EB0C7F" w:rsidRPr="00EB0C7F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е</w:t>
                            </w:r>
                            <w:r w:rsidRPr="00EB0C7F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та </w:t>
                            </w:r>
                          </w:p>
                          <w:p w:rsidR="00EB0C7F" w:rsidRDefault="003A1120" w:rsidP="00641FD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EB0C7F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налога</w:t>
                            </w:r>
                            <w:r w:rsidR="00EB0C7F" w:rsidRPr="00EB0C7F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 на имущество физических лиц</w:t>
                            </w:r>
                          </w:p>
                          <w:p w:rsidR="00EB0C7F" w:rsidRPr="00EB0C7F" w:rsidRDefault="00EB0C7F" w:rsidP="00641FD4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EB0C7F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-15pt;margin-top:-6.8pt;width:480pt;height:60.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" filled="f" stroked="f">
                <v:textbox>
                  <w:txbxContent>
                    <w:p w:rsidR="00EB0C7F" w:rsidRPr="00EB0C7F" w:rsidRDefault="003A1120" w:rsidP="00641FD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EB0C7F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Новый порядок расч</w:t>
                      </w:r>
                      <w:r w:rsidR="00EB0C7F" w:rsidRPr="00EB0C7F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е</w:t>
                      </w:r>
                      <w:r w:rsidRPr="00EB0C7F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та </w:t>
                      </w:r>
                    </w:p>
                    <w:p w:rsidR="00EB0C7F" w:rsidRDefault="003A1120" w:rsidP="00641FD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EB0C7F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налога</w:t>
                      </w:r>
                      <w:r w:rsidR="00EB0C7F" w:rsidRPr="00EB0C7F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 на имущество физических лиц</w:t>
                      </w:r>
                    </w:p>
                    <w:p w:rsidR="00EB0C7F" w:rsidRPr="00EB0C7F" w:rsidRDefault="00EB0C7F" w:rsidP="00641FD4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EB0C7F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526A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36FFA92" wp14:editId="09EC87C9">
            <wp:simplePos x="0" y="0"/>
            <wp:positionH relativeFrom="column">
              <wp:posOffset>-983445</wp:posOffset>
            </wp:positionH>
            <wp:positionV relativeFrom="paragraph">
              <wp:posOffset>-662118</wp:posOffset>
            </wp:positionV>
            <wp:extent cx="7430159" cy="10522040"/>
            <wp:effectExtent l="0" t="0" r="0" b="0"/>
            <wp:wrapNone/>
            <wp:docPr id="1" name="Рисунок 1" descr="D: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исунок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159" cy="1052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3B3B" w:rsidRDefault="00EF3396"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05344" behindDoc="0" locked="0" layoutInCell="1" allowOverlap="1" wp14:anchorId="17623859" wp14:editId="2E186F39">
            <wp:simplePos x="0" y="0"/>
            <wp:positionH relativeFrom="column">
              <wp:posOffset>-582295</wp:posOffset>
            </wp:positionH>
            <wp:positionV relativeFrom="paragraph">
              <wp:posOffset>6786245</wp:posOffset>
            </wp:positionV>
            <wp:extent cx="2494915" cy="1293495"/>
            <wp:effectExtent l="0" t="0" r="635" b="1905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915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834" w:rsidRPr="0009472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D8F470D" wp14:editId="7CA5A652">
                <wp:simplePos x="0" y="0"/>
                <wp:positionH relativeFrom="margin">
                  <wp:posOffset>555482</wp:posOffset>
                </wp:positionH>
                <wp:positionV relativeFrom="paragraph">
                  <wp:posOffset>8351833</wp:posOffset>
                </wp:positionV>
                <wp:extent cx="1584101" cy="804930"/>
                <wp:effectExtent l="0" t="0" r="0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101" cy="804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120" w:rsidRPr="00E53834" w:rsidRDefault="003A1120" w:rsidP="0009472F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E538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70C0"/>
                                <w:sz w:val="24"/>
                                <w:szCs w:val="24"/>
                              </w:rPr>
                              <w:t xml:space="preserve">«Личный кабинет налогоплательщика физического </w:t>
                            </w:r>
                            <w:r w:rsidR="00E53834" w:rsidRPr="00E53834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70C0"/>
                                <w:sz w:val="24"/>
                                <w:szCs w:val="24"/>
                              </w:rPr>
                              <w:t>лица</w:t>
                            </w:r>
                            <w:r w:rsidR="00E53834" w:rsidRPr="00E538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  <w:p w:rsidR="0097708A" w:rsidRDefault="0097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28" type="#_x0000_t202" style="position:absolute;margin-left:43.75pt;margin-top:657.6pt;width:124.75pt;height:63.4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KurxwIAAMI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" filled="f" stroked="f">
                <v:textbox>
                  <w:txbxContent>
                    <w:p w:rsidR="003A1120" w:rsidRPr="00E53834" w:rsidRDefault="003A1120" w:rsidP="0009472F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70C0"/>
                          <w:sz w:val="24"/>
                          <w:szCs w:val="24"/>
                        </w:rPr>
                      </w:pPr>
                      <w:r w:rsidRPr="00E538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Pr="00E53834">
                        <w:rPr>
                          <w:rFonts w:ascii="Times New Roman" w:hAnsi="Times New Roman" w:cs="Times New Roman"/>
                          <w:b/>
                          <w:i/>
                          <w:color w:val="0070C0"/>
                          <w:sz w:val="24"/>
                          <w:szCs w:val="24"/>
                        </w:rPr>
                        <w:t xml:space="preserve">«Личный кабинет налогоплательщика физического </w:t>
                      </w:r>
                      <w:r w:rsidR="00E53834" w:rsidRPr="00E53834">
                        <w:rPr>
                          <w:rFonts w:ascii="Times New Roman" w:hAnsi="Times New Roman" w:cs="Times New Roman"/>
                          <w:b/>
                          <w:i/>
                          <w:color w:val="0070C0"/>
                          <w:sz w:val="24"/>
                          <w:szCs w:val="24"/>
                        </w:rPr>
                        <w:t>лица</w:t>
                      </w:r>
                      <w:r w:rsidR="00E53834" w:rsidRPr="00E53834">
                        <w:rPr>
                          <w:rFonts w:ascii="Times New Roman" w:hAnsi="Times New Roman" w:cs="Times New Roman"/>
                          <w:b/>
                          <w:color w:val="0070C0"/>
                          <w:sz w:val="24"/>
                          <w:szCs w:val="24"/>
                        </w:rPr>
                        <w:t>»</w:t>
                      </w:r>
                    </w:p>
                    <w:p w:rsidR="0097708A" w:rsidRDefault="0097708A"/>
                  </w:txbxContent>
                </v:textbox>
                <w10:wrap anchorx="margin"/>
              </v:shape>
            </w:pict>
          </mc:Fallback>
        </mc:AlternateContent>
      </w:r>
      <w:r w:rsidR="00E53834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9EA8781" wp14:editId="355D5979">
                <wp:simplePos x="0" y="0"/>
                <wp:positionH relativeFrom="margin">
                  <wp:posOffset>2390721</wp:posOffset>
                </wp:positionH>
                <wp:positionV relativeFrom="paragraph">
                  <wp:posOffset>8525698</wp:posOffset>
                </wp:positionV>
                <wp:extent cx="3512185" cy="785611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2185" cy="7856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120" w:rsidRPr="00E53834" w:rsidRDefault="003A1120" w:rsidP="00703A2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538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*Проверить кадастровую стоимость объекта имущества можно на сайте Росреестра (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rosreestr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20"/>
                                <w:szCs w:val="20"/>
                                <w:u w:val="single"/>
                              </w:rPr>
                              <w:t>.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ru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b/>
                                <w:color w:val="1F497D" w:themeColor="text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 разделе «Справочная информация по объектам недвижимости </w:t>
                            </w:r>
                            <w:r w:rsidR="0028741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 режиме 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online</w:t>
                            </w:r>
                            <w:r w:rsidRPr="00E5383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»). </w:t>
                            </w:r>
                          </w:p>
                          <w:p w:rsidR="003A1120" w:rsidRPr="00655B5F" w:rsidRDefault="003A1120" w:rsidP="005240E4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9" type="#_x0000_t202" style="position:absolute;margin-left:188.25pt;margin-top:671.3pt;width:276.55pt;height:61.8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" filled="f" stroked="f">
                <v:textbox>
                  <w:txbxContent>
                    <w:p w:rsidR="003A1120" w:rsidRPr="00E53834" w:rsidRDefault="003A1120" w:rsidP="00703A21">
                      <w:p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538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*Проверить кадастровую стоимость объекта имущества можно на сайте Росреестра (</w:t>
                      </w:r>
                      <w:r w:rsidRPr="00E53834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20"/>
                          <w:szCs w:val="20"/>
                          <w:u w:val="single"/>
                          <w:lang w:val="en-US"/>
                        </w:rPr>
                        <w:t>rosreestr</w:t>
                      </w:r>
                      <w:r w:rsidRPr="00E53834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20"/>
                          <w:szCs w:val="20"/>
                          <w:u w:val="single"/>
                        </w:rPr>
                        <w:t>.</w:t>
                      </w:r>
                      <w:r w:rsidRPr="00E53834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20"/>
                          <w:szCs w:val="20"/>
                          <w:u w:val="single"/>
                          <w:lang w:val="en-US"/>
                        </w:rPr>
                        <w:t>ru</w:t>
                      </w:r>
                      <w:r w:rsidRPr="00E53834">
                        <w:rPr>
                          <w:rFonts w:ascii="Times New Roman" w:hAnsi="Times New Roman" w:cs="Times New Roman"/>
                          <w:b/>
                          <w:color w:val="1F497D" w:themeColor="text2"/>
                          <w:sz w:val="20"/>
                          <w:szCs w:val="20"/>
                        </w:rPr>
                        <w:t xml:space="preserve"> </w:t>
                      </w:r>
                      <w:r w:rsidRPr="00E538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 разделе «Справочная информация по объектам недвижимости </w:t>
                      </w:r>
                      <w:r w:rsidR="0028741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                   </w:t>
                      </w:r>
                      <w:bookmarkStart w:id="1" w:name="_GoBack"/>
                      <w:bookmarkEnd w:id="1"/>
                      <w:r w:rsidRPr="00E538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 режиме </w:t>
                      </w:r>
                      <w:r w:rsidRPr="00E5383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/>
                        </w:rPr>
                        <w:t>online</w:t>
                      </w:r>
                      <w:r w:rsidRPr="00E5383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»). </w:t>
                      </w:r>
                    </w:p>
                    <w:p w:rsidR="003A1120" w:rsidRPr="00655B5F" w:rsidRDefault="003A1120" w:rsidP="005240E4">
                      <w:pPr>
                        <w:jc w:val="both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538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9200" behindDoc="0" locked="0" layoutInCell="1" allowOverlap="1" wp14:anchorId="593E494D" wp14:editId="458F00B7">
            <wp:simplePos x="0" y="0"/>
            <wp:positionH relativeFrom="column">
              <wp:posOffset>-500586</wp:posOffset>
            </wp:positionH>
            <wp:positionV relativeFrom="paragraph">
              <wp:posOffset>8229484</wp:posOffset>
            </wp:positionV>
            <wp:extent cx="1009729" cy="985234"/>
            <wp:effectExtent l="0" t="0" r="0" b="5715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073" cy="987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8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11488" behindDoc="0" locked="0" layoutInCell="1" allowOverlap="1" wp14:anchorId="1A1B3BFB" wp14:editId="21D8DB4F">
            <wp:simplePos x="0" y="0"/>
            <wp:positionH relativeFrom="column">
              <wp:posOffset>2304415</wp:posOffset>
            </wp:positionH>
            <wp:positionV relativeFrom="paragraph">
              <wp:posOffset>6788150</wp:posOffset>
            </wp:positionV>
            <wp:extent cx="2969260" cy="1561465"/>
            <wp:effectExtent l="0" t="0" r="2540" b="63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26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63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E2A0AF0" wp14:editId="2DF29259">
                <wp:simplePos x="0" y="0"/>
                <wp:positionH relativeFrom="column">
                  <wp:posOffset>4339590</wp:posOffset>
                </wp:positionH>
                <wp:positionV relativeFrom="paragraph">
                  <wp:posOffset>6395720</wp:posOffset>
                </wp:positionV>
                <wp:extent cx="576580" cy="180975"/>
                <wp:effectExtent l="0" t="0" r="13970" b="28575"/>
                <wp:wrapNone/>
                <wp:docPr id="24" name="Стрелка влево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580" cy="1809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24" o:spid="_x0000_s1026" type="#_x0000_t66" style="position:absolute;margin-left:341.7pt;margin-top:503.6pt;width:45.4pt;height:14.2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" adj="3390" fillcolor="#4f81bd [3204]" strokecolor="#243f60 [1604]" strokeweight="2pt"/>
            </w:pict>
          </mc:Fallback>
        </mc:AlternateContent>
      </w:r>
      <w:r w:rsidR="0019463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08416" behindDoc="0" locked="0" layoutInCell="1" allowOverlap="1" wp14:anchorId="4DE52F3B" wp14:editId="6C51CE89">
            <wp:simplePos x="0" y="0"/>
            <wp:positionH relativeFrom="column">
              <wp:posOffset>-580390</wp:posOffset>
            </wp:positionH>
            <wp:positionV relativeFrom="paragraph">
              <wp:posOffset>5763260</wp:posOffset>
            </wp:positionV>
            <wp:extent cx="5049520" cy="932815"/>
            <wp:effectExtent l="0" t="0" r="0" b="635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2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63D">
        <w:rPr>
          <w:noProof/>
          <w:lang w:eastAsia="ru-RU"/>
        </w:rPr>
        <w:drawing>
          <wp:anchor distT="0" distB="0" distL="114300" distR="114300" simplePos="0" relativeHeight="251689984" behindDoc="0" locked="0" layoutInCell="1" allowOverlap="1" wp14:anchorId="196D5163" wp14:editId="11D800EF">
            <wp:simplePos x="0" y="0"/>
            <wp:positionH relativeFrom="column">
              <wp:posOffset>5120005</wp:posOffset>
            </wp:positionH>
            <wp:positionV relativeFrom="paragraph">
              <wp:posOffset>461010</wp:posOffset>
            </wp:positionV>
            <wp:extent cx="1023620" cy="1026795"/>
            <wp:effectExtent l="0" t="0" r="5080" b="190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63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6128" behindDoc="0" locked="0" layoutInCell="1" allowOverlap="1" wp14:anchorId="26A88C9E" wp14:editId="2B27614A">
            <wp:simplePos x="0" y="0"/>
            <wp:positionH relativeFrom="column">
              <wp:posOffset>4396740</wp:posOffset>
            </wp:positionH>
            <wp:positionV relativeFrom="paragraph">
              <wp:posOffset>1814195</wp:posOffset>
            </wp:positionV>
            <wp:extent cx="1826260" cy="1181100"/>
            <wp:effectExtent l="0" t="0" r="254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26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63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20CC3032" wp14:editId="5461BF9C">
            <wp:simplePos x="0" y="0"/>
            <wp:positionH relativeFrom="column">
              <wp:posOffset>4911090</wp:posOffset>
            </wp:positionH>
            <wp:positionV relativeFrom="paragraph">
              <wp:posOffset>5662295</wp:posOffset>
            </wp:positionV>
            <wp:extent cx="1162007" cy="1038225"/>
            <wp:effectExtent l="0" t="0" r="63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3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463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500AE85" wp14:editId="4633FEE8">
                <wp:simplePos x="0" y="0"/>
                <wp:positionH relativeFrom="column">
                  <wp:posOffset>2207579</wp:posOffset>
                </wp:positionH>
                <wp:positionV relativeFrom="paragraph">
                  <wp:posOffset>4716464</wp:posOffset>
                </wp:positionV>
                <wp:extent cx="1483360" cy="136525"/>
                <wp:effectExtent l="425767" t="0" r="447358" b="0"/>
                <wp:wrapNone/>
                <wp:docPr id="23" name="Стрелка влево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561339" flipV="1">
                          <a:off x="0" y="0"/>
                          <a:ext cx="1483360" cy="13652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лево 23" o:spid="_x0000_s1026" type="#_x0000_t66" style="position:absolute;margin-left:173.85pt;margin-top:371.4pt;width:116.8pt;height:10.75pt;rotation:3319028fd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" adj="994" fillcolor="#4f81bd [3204]" strokecolor="#243f60 [1604]" strokeweight="2pt"/>
            </w:pict>
          </mc:Fallback>
        </mc:AlternateContent>
      </w:r>
      <w:r w:rsidR="0019463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C6D4E9" wp14:editId="0DE2C531">
                <wp:simplePos x="0" y="0"/>
                <wp:positionH relativeFrom="margin">
                  <wp:posOffset>3387090</wp:posOffset>
                </wp:positionH>
                <wp:positionV relativeFrom="paragraph">
                  <wp:posOffset>3271520</wp:posOffset>
                </wp:positionV>
                <wp:extent cx="2908935" cy="249555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8935" cy="2495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120" w:rsidRPr="004E5C7F" w:rsidRDefault="003A1120" w:rsidP="004E5C7F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  <w:r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На сайте </w:t>
                            </w:r>
                            <w:hyperlink r:id="rId15" w:history="1">
                              <w:r w:rsidRPr="00B657DC">
                                <w:rPr>
                                  <w:rStyle w:val="a5"/>
                                  <w:rFonts w:ascii="Times New Roman" w:hAnsi="Times New Roman" w:cs="Times New Roman"/>
                                  <w:b/>
                                  <w:color w:val="0070C0"/>
                                  <w:sz w:val="28"/>
                                  <w:szCs w:val="28"/>
                                  <w:u w:val="none"/>
                                  <w:lang w:val="en-US"/>
                                </w:rPr>
                                <w:t>www</w:t>
                              </w:r>
                              <w:r w:rsidRPr="00B657DC">
                                <w:rPr>
                                  <w:rStyle w:val="a5"/>
                                  <w:rFonts w:ascii="Times New Roman" w:hAnsi="Times New Roman" w:cs="Times New Roman"/>
                                  <w:b/>
                                  <w:color w:val="0070C0"/>
                                  <w:sz w:val="28"/>
                                  <w:szCs w:val="28"/>
                                  <w:u w:val="none"/>
                                </w:rPr>
                                <w:t>.</w:t>
                              </w:r>
                              <w:r w:rsidRPr="00B657DC">
                                <w:rPr>
                                  <w:rStyle w:val="a5"/>
                                  <w:rFonts w:ascii="Times New Roman" w:hAnsi="Times New Roman" w:cs="Times New Roman"/>
                                  <w:b/>
                                  <w:color w:val="0070C0"/>
                                  <w:sz w:val="28"/>
                                  <w:szCs w:val="28"/>
                                  <w:u w:val="none"/>
                                  <w:lang w:val="en-US"/>
                                </w:rPr>
                                <w:t>nalog</w:t>
                              </w:r>
                              <w:r w:rsidRPr="00B657DC">
                                <w:rPr>
                                  <w:rStyle w:val="a5"/>
                                  <w:rFonts w:ascii="Times New Roman" w:hAnsi="Times New Roman" w:cs="Times New Roman"/>
                                  <w:b/>
                                  <w:color w:val="0070C0"/>
                                  <w:sz w:val="28"/>
                                  <w:szCs w:val="28"/>
                                  <w:u w:val="none"/>
                                </w:rPr>
                                <w:t>.</w:t>
                              </w:r>
                              <w:r w:rsidRPr="00B657DC">
                                <w:rPr>
                                  <w:rStyle w:val="a5"/>
                                  <w:rFonts w:ascii="Times New Roman" w:hAnsi="Times New Roman" w:cs="Times New Roman"/>
                                  <w:b/>
                                  <w:color w:val="0070C0"/>
                                  <w:sz w:val="28"/>
                                  <w:szCs w:val="28"/>
                                  <w:u w:val="none"/>
                                  <w:lang w:val="en-US"/>
                                </w:rPr>
                                <w:t>gov</w:t>
                              </w:r>
                              <w:r w:rsidRPr="00B657DC">
                                <w:rPr>
                                  <w:rStyle w:val="a5"/>
                                  <w:rFonts w:ascii="Times New Roman" w:hAnsi="Times New Roman" w:cs="Times New Roman"/>
                                  <w:b/>
                                  <w:color w:val="0070C0"/>
                                  <w:sz w:val="28"/>
                                  <w:szCs w:val="28"/>
                                  <w:u w:val="none"/>
                                </w:rPr>
                                <w:t>.</w:t>
                              </w:r>
                              <w:r w:rsidRPr="00B657DC">
                                <w:rPr>
                                  <w:rStyle w:val="a5"/>
                                  <w:rFonts w:ascii="Times New Roman" w:hAnsi="Times New Roman" w:cs="Times New Roman"/>
                                  <w:b/>
                                  <w:color w:val="0070C0"/>
                                  <w:sz w:val="28"/>
                                  <w:szCs w:val="28"/>
                                  <w:u w:val="none"/>
                                  <w:lang w:val="en-US"/>
                                </w:rPr>
                                <w:t>ru</w:t>
                              </w:r>
                            </w:hyperlink>
                            <w:r w:rsidRPr="00B657DC">
                              <w:rPr>
                                <w:rStyle w:val="a5"/>
                                <w:rFonts w:ascii="Times New Roman" w:hAnsi="Times New Roman" w:cs="Times New Roman"/>
                                <w:color w:val="0070C0"/>
                                <w:sz w:val="28"/>
                                <w:szCs w:val="28"/>
                                <w:u w:val="none"/>
                              </w:rPr>
                              <w:t xml:space="preserve"> </w:t>
                            </w:r>
                            <w:r w:rsidR="009408B4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мож</w:t>
                            </w:r>
                            <w:r w:rsidR="004E5C7F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но</w:t>
                            </w:r>
                            <w:r w:rsidR="009408B4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ознакомиться со </w:t>
                            </w:r>
                            <w:r w:rsidR="009408B4" w:rsidRPr="00B657D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 xml:space="preserve">«Справочной информацией </w:t>
                            </w:r>
                            <w:r w:rsidR="00E53834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 xml:space="preserve">                     </w:t>
                            </w:r>
                            <w:r w:rsidR="009408B4" w:rsidRPr="00B657D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>о ставках и льготах</w:t>
                            </w:r>
                            <w:r w:rsidR="004E5C7F" w:rsidRPr="00B657D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="00E53834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  </w:t>
                            </w:r>
                            <w:r w:rsidR="009408B4" w:rsidRPr="00B657DC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>по имущественным налогам»</w:t>
                            </w:r>
                            <w:r w:rsidR="009408B4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, </w:t>
                            </w:r>
                            <w:r w:rsidR="004E5C7F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                     </w:t>
                            </w:r>
                            <w:r w:rsidR="009408B4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а также рассчитать налог исходя </w:t>
                            </w:r>
                            <w:r w:rsid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9408B4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из кадастровой стоимости </w:t>
                            </w:r>
                            <w:r w:rsid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                </w:t>
                            </w:r>
                            <w:r w:rsidR="009408B4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в сервисе</w:t>
                            </w:r>
                            <w:r w:rsidR="008B489E"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2021C" w:rsidRPr="0019463D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</w:rPr>
                              <w:t>«К</w:t>
                            </w:r>
                            <w:r w:rsidR="004E5C7F" w:rsidRPr="0019463D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</w:rPr>
                              <w:t xml:space="preserve">алькулятор земельного налог </w:t>
                            </w:r>
                            <w:r w:rsidRPr="0019463D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</w:rPr>
                              <w:t>и налога на имущество физических лиц</w:t>
                            </w:r>
                            <w:r w:rsidR="0052021C" w:rsidRPr="0019463D">
                              <w:rPr>
                                <w:rFonts w:ascii="Times New Roman" w:hAnsi="Times New Roman" w:cs="Times New Roman"/>
                                <w:i/>
                                <w:color w:val="0070C0"/>
                                <w:sz w:val="28"/>
                                <w:szCs w:val="28"/>
                              </w:rPr>
                              <w:t>»</w:t>
                            </w:r>
                            <w:r w:rsidRPr="004E5C7F"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0" type="#_x0000_t202" style="position:absolute;margin-left:266.7pt;margin-top:257.6pt;width:229.05pt;height:196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" filled="f" stroked="f">
                <v:textbox>
                  <w:txbxContent>
                    <w:p w:rsidR="003A1120" w:rsidRPr="004E5C7F" w:rsidRDefault="003A1120" w:rsidP="004E5C7F">
                      <w:pPr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  <w:r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На сайте </w:t>
                      </w:r>
                      <w:hyperlink r:id="rId16" w:history="1">
                        <w:r w:rsidRPr="00B657DC">
                          <w:rPr>
                            <w:rStyle w:val="a5"/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  <w:u w:val="none"/>
                            <w:lang w:val="en-US"/>
                          </w:rPr>
                          <w:t>www</w:t>
                        </w:r>
                        <w:r w:rsidRPr="00B657DC">
                          <w:rPr>
                            <w:rStyle w:val="a5"/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  <w:u w:val="none"/>
                          </w:rPr>
                          <w:t>.</w:t>
                        </w:r>
                        <w:r w:rsidRPr="00B657DC">
                          <w:rPr>
                            <w:rStyle w:val="a5"/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  <w:u w:val="none"/>
                            <w:lang w:val="en-US"/>
                          </w:rPr>
                          <w:t>nalog</w:t>
                        </w:r>
                        <w:r w:rsidRPr="00B657DC">
                          <w:rPr>
                            <w:rStyle w:val="a5"/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  <w:u w:val="none"/>
                          </w:rPr>
                          <w:t>.</w:t>
                        </w:r>
                        <w:r w:rsidRPr="00B657DC">
                          <w:rPr>
                            <w:rStyle w:val="a5"/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  <w:u w:val="none"/>
                            <w:lang w:val="en-US"/>
                          </w:rPr>
                          <w:t>gov</w:t>
                        </w:r>
                        <w:r w:rsidRPr="00B657DC">
                          <w:rPr>
                            <w:rStyle w:val="a5"/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  <w:u w:val="none"/>
                          </w:rPr>
                          <w:t>.</w:t>
                        </w:r>
                        <w:r w:rsidRPr="00B657DC">
                          <w:rPr>
                            <w:rStyle w:val="a5"/>
                            <w:rFonts w:ascii="Times New Roman" w:hAnsi="Times New Roman" w:cs="Times New Roman"/>
                            <w:b/>
                            <w:color w:val="0070C0"/>
                            <w:sz w:val="28"/>
                            <w:szCs w:val="28"/>
                            <w:u w:val="none"/>
                            <w:lang w:val="en-US"/>
                          </w:rPr>
                          <w:t>ru</w:t>
                        </w:r>
                      </w:hyperlink>
                      <w:r w:rsidRPr="00B657DC">
                        <w:rPr>
                          <w:rStyle w:val="a5"/>
                          <w:rFonts w:ascii="Times New Roman" w:hAnsi="Times New Roman" w:cs="Times New Roman"/>
                          <w:color w:val="0070C0"/>
                          <w:sz w:val="28"/>
                          <w:szCs w:val="28"/>
                          <w:u w:val="none"/>
                        </w:rPr>
                        <w:t xml:space="preserve"> </w:t>
                      </w:r>
                      <w:r w:rsidR="009408B4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мож</w:t>
                      </w:r>
                      <w:r w:rsidR="004E5C7F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но</w:t>
                      </w:r>
                      <w:r w:rsidR="009408B4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ознакомиться со </w:t>
                      </w:r>
                      <w:r w:rsidR="009408B4" w:rsidRPr="00B657DC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  <w:u w:val="single"/>
                        </w:rPr>
                        <w:t xml:space="preserve">«Справочной информацией </w:t>
                      </w:r>
                      <w:r w:rsidR="00E53834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  <w:u w:val="single"/>
                        </w:rPr>
                        <w:t xml:space="preserve">                     </w:t>
                      </w:r>
                      <w:r w:rsidR="009408B4" w:rsidRPr="00B657DC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  <w:u w:val="single"/>
                        </w:rPr>
                        <w:t>о ставках и льготах</w:t>
                      </w:r>
                      <w:r w:rsidR="004E5C7F" w:rsidRPr="00B657DC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="00E53834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  <w:u w:val="single"/>
                        </w:rPr>
                        <w:t xml:space="preserve">                               </w:t>
                      </w:r>
                      <w:r w:rsidR="009408B4" w:rsidRPr="00B657DC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  <w:u w:val="single"/>
                        </w:rPr>
                        <w:t>по имущественным налогам»</w:t>
                      </w:r>
                      <w:r w:rsidR="009408B4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, </w:t>
                      </w:r>
                      <w:r w:rsidR="004E5C7F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                     </w:t>
                      </w:r>
                      <w:r w:rsidR="009408B4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а также рассчитать налог исходя </w:t>
                      </w:r>
                      <w:r w:rsid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 </w:t>
                      </w:r>
                      <w:r w:rsidR="009408B4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из кадастровой стоимости </w:t>
                      </w:r>
                      <w:r w:rsid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                </w:t>
                      </w:r>
                      <w:r w:rsidR="009408B4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в сервисе</w:t>
                      </w:r>
                      <w:r w:rsidR="008B489E"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 xml:space="preserve"> </w:t>
                      </w:r>
                      <w:r w:rsidR="0052021C" w:rsidRPr="0019463D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</w:rPr>
                        <w:t>«К</w:t>
                      </w:r>
                      <w:r w:rsidR="004E5C7F" w:rsidRPr="0019463D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</w:rPr>
                        <w:t xml:space="preserve">алькулятор земельного налог </w:t>
                      </w:r>
                      <w:r w:rsidRPr="0019463D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</w:rPr>
                        <w:t>и налога на имущество физических лиц</w:t>
                      </w:r>
                      <w:r w:rsidR="0052021C" w:rsidRPr="0019463D">
                        <w:rPr>
                          <w:rFonts w:ascii="Times New Roman" w:hAnsi="Times New Roman" w:cs="Times New Roman"/>
                          <w:i/>
                          <w:color w:val="0070C0"/>
                          <w:sz w:val="28"/>
                          <w:szCs w:val="28"/>
                        </w:rPr>
                        <w:t>»</w:t>
                      </w:r>
                      <w:r w:rsidRPr="004E5C7F"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657DC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06368" behindDoc="0" locked="0" layoutInCell="1" allowOverlap="1" wp14:anchorId="4FB39469" wp14:editId="37514F0B">
            <wp:simplePos x="0" y="0"/>
            <wp:positionH relativeFrom="column">
              <wp:posOffset>-586105</wp:posOffset>
            </wp:positionH>
            <wp:positionV relativeFrom="paragraph">
              <wp:posOffset>3349625</wp:posOffset>
            </wp:positionV>
            <wp:extent cx="3774440" cy="2208530"/>
            <wp:effectExtent l="0" t="0" r="0" b="127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4440" cy="220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5C7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5523D1A" wp14:editId="7EFEDBB1">
                <wp:simplePos x="0" y="0"/>
                <wp:positionH relativeFrom="margin">
                  <wp:posOffset>-855052</wp:posOffset>
                </wp:positionH>
                <wp:positionV relativeFrom="paragraph">
                  <wp:posOffset>1699895</wp:posOffset>
                </wp:positionV>
                <wp:extent cx="5373370" cy="1772334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3370" cy="17723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120" w:rsidRPr="004E5C7F" w:rsidRDefault="0052021C" w:rsidP="00E240C8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Для всех категорий налогоплательщиков автоматически применя</w:t>
                            </w:r>
                            <w:r w:rsidR="009E7D74"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е</w:t>
                            </w: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тся</w:t>
                            </w:r>
                            <w:r w:rsidR="003A1120"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налоговый вычет, уменьшающий налоговую базу (кадастровую стоимость):</w:t>
                            </w:r>
                            <w:r w:rsidR="009E7D74"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3A1120" w:rsidRPr="004E5C7F" w:rsidRDefault="003A1120" w:rsidP="00E240C8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 20 кв</w:t>
                            </w:r>
                            <w:r w:rsidR="009E7D74"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м</w:t>
                            </w:r>
                            <w:r w:rsidR="009E7D74"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общей площади квартиры, части жилого дома</w:t>
                            </w:r>
                            <w:r w:rsidR="00E538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:rsidR="003A1120" w:rsidRPr="004E5C7F" w:rsidRDefault="003A1120" w:rsidP="00E240C8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 10 </w:t>
                            </w:r>
                            <w:r w:rsidR="009E7D74"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кв. м </w:t>
                            </w: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площади комнаты, части квартиры</w:t>
                            </w:r>
                            <w:r w:rsidR="00E5383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:rsidR="003A1120" w:rsidRPr="004E5C7F" w:rsidRDefault="003A1120" w:rsidP="00E240C8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 50 </w:t>
                            </w:r>
                            <w:r w:rsidR="009E7D74"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кв. м </w:t>
                            </w:r>
                            <w:r w:rsidRPr="004E5C7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общей площади жилого дома.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1" type="#_x0000_t202" style="position:absolute;margin-left:-67.35pt;margin-top:133.85pt;width:423.1pt;height:139.5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" filled="f" stroked="f">
                <v:textbox>
                  <w:txbxContent>
                    <w:p w:rsidR="003A1120" w:rsidRPr="004E5C7F" w:rsidRDefault="0052021C" w:rsidP="00E240C8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Для всех категорий налогоплательщиков автоматически применя</w:t>
                      </w:r>
                      <w:r w:rsidR="009E7D74"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е</w:t>
                      </w: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тся</w:t>
                      </w:r>
                      <w:r w:rsidR="003A1120"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налоговый вычет, уменьшающий налоговую базу (кадастровую стоимость):</w:t>
                      </w:r>
                      <w:r w:rsidR="009E7D74"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3A1120" w:rsidRPr="004E5C7F" w:rsidRDefault="003A1120" w:rsidP="00E240C8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 20 кв</w:t>
                      </w:r>
                      <w:r w:rsidR="009E7D74"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м</w:t>
                      </w:r>
                      <w:r w:rsidR="009E7D74"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общей площади квартиры, части жилого дома</w:t>
                      </w:r>
                      <w:r w:rsidR="00E538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;</w:t>
                      </w:r>
                    </w:p>
                    <w:p w:rsidR="003A1120" w:rsidRPr="004E5C7F" w:rsidRDefault="003A1120" w:rsidP="00E240C8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 10 </w:t>
                      </w:r>
                      <w:r w:rsidR="009E7D74"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кв. м </w:t>
                      </w: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площади комнаты, части квартиры</w:t>
                      </w:r>
                      <w:r w:rsidR="00E5383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;</w:t>
                      </w:r>
                    </w:p>
                    <w:p w:rsidR="003A1120" w:rsidRPr="004E5C7F" w:rsidRDefault="003A1120" w:rsidP="00E240C8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 50 </w:t>
                      </w:r>
                      <w:r w:rsidR="009E7D74"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кв. м </w:t>
                      </w:r>
                      <w:r w:rsidRPr="004E5C7F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общей площади жилого дома.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B0C7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3F1FEC" wp14:editId="1AB85590">
                <wp:simplePos x="0" y="0"/>
                <wp:positionH relativeFrom="margin">
                  <wp:posOffset>762733</wp:posOffset>
                </wp:positionH>
                <wp:positionV relativeFrom="paragraph">
                  <wp:posOffset>560412</wp:posOffset>
                </wp:positionV>
                <wp:extent cx="4234375" cy="1055077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4375" cy="1055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120" w:rsidRPr="009E7D74" w:rsidRDefault="00EB0C7F" w:rsidP="009E7D74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 1 января 2021 г</w:t>
                            </w:r>
                            <w:r w:rsid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(за налоговый период 2020 г</w:t>
                            </w:r>
                            <w:r w:rsid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</w:t>
                            </w:r>
                            <w:r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)</w:t>
                            </w:r>
                            <w:r w:rsidR="009E7D74"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н</w:t>
                            </w:r>
                            <w:r w:rsidR="003A1120"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алоговой базой для исчисления налога </w:t>
                            </w:r>
                            <w:r w:rsidR="00E5383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              </w:t>
                            </w:r>
                            <w:r w:rsidR="003A1120"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на имущество является кадастровая стоимость</w:t>
                            </w:r>
                            <w:r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9E7D74"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Закон Иркутской области от 12.11.2019 №112-оз)</w:t>
                            </w:r>
                            <w:r w:rsidR="003A1120" w:rsidRPr="009E7D74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2" type="#_x0000_t202" style="position:absolute;margin-left:60.05pt;margin-top:44.15pt;width:333.4pt;height:83.1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" filled="f" stroked="f">
                <v:textbox>
                  <w:txbxContent>
                    <w:p w:rsidR="003A1120" w:rsidRPr="009E7D74" w:rsidRDefault="00EB0C7F" w:rsidP="009E7D74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1 января 2021 г</w:t>
                      </w:r>
                      <w:r w:rsid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. </w:t>
                      </w:r>
                      <w:r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(за налоговый период 2020 г</w:t>
                      </w:r>
                      <w:r w:rsid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.</w:t>
                      </w:r>
                      <w:r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)</w:t>
                      </w:r>
                      <w:r w:rsidR="009E7D74"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r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н</w:t>
                      </w:r>
                      <w:r w:rsidR="003A1120"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алоговой базой для исчисления налога </w:t>
                      </w:r>
                      <w:r w:rsidR="00E5383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              </w:t>
                      </w:r>
                      <w:r w:rsidR="003A1120"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на имущество является кадастровая стоимость</w:t>
                      </w:r>
                      <w:r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(</w:t>
                      </w:r>
                      <w:r w:rsidR="009E7D74"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Закон Иркутской области от 12.11.2019 №112-оз)</w:t>
                      </w:r>
                      <w:r w:rsidR="003A1120" w:rsidRPr="009E7D74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71B8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1008" behindDoc="0" locked="0" layoutInCell="1" allowOverlap="1" wp14:anchorId="79F1EE1C" wp14:editId="5148932B">
            <wp:simplePos x="0" y="0"/>
            <wp:positionH relativeFrom="column">
              <wp:posOffset>-715645</wp:posOffset>
            </wp:positionH>
            <wp:positionV relativeFrom="paragraph">
              <wp:posOffset>558165</wp:posOffset>
            </wp:positionV>
            <wp:extent cx="1400810" cy="1054735"/>
            <wp:effectExtent l="0" t="0" r="889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B3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42FD0"/>
    <w:multiLevelType w:val="hybridMultilevel"/>
    <w:tmpl w:val="097A1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A8"/>
    <w:rsid w:val="00070E51"/>
    <w:rsid w:val="00072DE1"/>
    <w:rsid w:val="0009472F"/>
    <w:rsid w:val="000D7505"/>
    <w:rsid w:val="000F64A4"/>
    <w:rsid w:val="00174222"/>
    <w:rsid w:val="0019463D"/>
    <w:rsid w:val="001B3B3B"/>
    <w:rsid w:val="001C34D6"/>
    <w:rsid w:val="00231404"/>
    <w:rsid w:val="00287412"/>
    <w:rsid w:val="00290942"/>
    <w:rsid w:val="002928D1"/>
    <w:rsid w:val="002C0DA6"/>
    <w:rsid w:val="002E2D85"/>
    <w:rsid w:val="003522E5"/>
    <w:rsid w:val="003A1120"/>
    <w:rsid w:val="003A2919"/>
    <w:rsid w:val="003E783F"/>
    <w:rsid w:val="004E5C7F"/>
    <w:rsid w:val="004F16F6"/>
    <w:rsid w:val="0052021C"/>
    <w:rsid w:val="00522390"/>
    <w:rsid w:val="005240E4"/>
    <w:rsid w:val="00525A4D"/>
    <w:rsid w:val="005304ED"/>
    <w:rsid w:val="0058316E"/>
    <w:rsid w:val="005F3A86"/>
    <w:rsid w:val="0061136E"/>
    <w:rsid w:val="0061213A"/>
    <w:rsid w:val="00631272"/>
    <w:rsid w:val="00641FD4"/>
    <w:rsid w:val="00655B5F"/>
    <w:rsid w:val="00686902"/>
    <w:rsid w:val="006916A9"/>
    <w:rsid w:val="006D1B2A"/>
    <w:rsid w:val="00703A21"/>
    <w:rsid w:val="007664C6"/>
    <w:rsid w:val="007B1320"/>
    <w:rsid w:val="007D50FA"/>
    <w:rsid w:val="008940BC"/>
    <w:rsid w:val="008B489E"/>
    <w:rsid w:val="008B68E2"/>
    <w:rsid w:val="008C6B2C"/>
    <w:rsid w:val="00904F55"/>
    <w:rsid w:val="0091402D"/>
    <w:rsid w:val="009408B4"/>
    <w:rsid w:val="0097708A"/>
    <w:rsid w:val="009A195A"/>
    <w:rsid w:val="009E7D74"/>
    <w:rsid w:val="00A52339"/>
    <w:rsid w:val="00A526A8"/>
    <w:rsid w:val="00A646EA"/>
    <w:rsid w:val="00A71B84"/>
    <w:rsid w:val="00B02E69"/>
    <w:rsid w:val="00B24143"/>
    <w:rsid w:val="00B42D0A"/>
    <w:rsid w:val="00B657DC"/>
    <w:rsid w:val="00BC54C4"/>
    <w:rsid w:val="00CE5DEF"/>
    <w:rsid w:val="00D5108C"/>
    <w:rsid w:val="00D86538"/>
    <w:rsid w:val="00E17CD7"/>
    <w:rsid w:val="00E240C8"/>
    <w:rsid w:val="00E53834"/>
    <w:rsid w:val="00E85D83"/>
    <w:rsid w:val="00EB0C7F"/>
    <w:rsid w:val="00EB0EB2"/>
    <w:rsid w:val="00EF3396"/>
    <w:rsid w:val="00F3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A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A291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646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A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A291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64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://www.nalog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hyperlink" Target="http://www.nalog.gov.ru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B364F-E2F8-4A81-A1F6-FC7D7483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 Артем</dc:creator>
  <cp:lastModifiedBy>Захарова Анастасия Сергеевна</cp:lastModifiedBy>
  <cp:revision>2</cp:revision>
  <cp:lastPrinted>2021-03-18T05:58:00Z</cp:lastPrinted>
  <dcterms:created xsi:type="dcterms:W3CDTF">2021-03-18T05:59:00Z</dcterms:created>
  <dcterms:modified xsi:type="dcterms:W3CDTF">2021-03-18T05:59:00Z</dcterms:modified>
</cp:coreProperties>
</file>